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Рособрнадзора от 03.07.2025 N 1353</w:t>
              <w:br/>
              <w:t xml:space="preserve">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</w:t>
              <w:br/>
              <w:t xml:space="preserve">(Зарегистрировано в Минюсте России 10.10.2025 N 83827)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24.10.2025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</w:pPr>
      <w:r>
        <w:rPr>
          <w:sz w:val="24"/>
        </w:rPr>
        <w:t xml:space="preserve">Зарегистрировано в Минюсте России 10 октября 2025 г. N 83827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ФЕДЕРАЛЬНАЯ СЛУЖБА ПО НАДЗОРУ В СФЕРЕ ОБРАЗОВАНИЯ И НАУКИ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3 июля 2025 г. N 1353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ВНЕСЕНИИ ИЗМЕНЕНИЙ</w:t>
      </w:r>
    </w:p>
    <w:p>
      <w:pPr>
        <w:pStyle w:val="2"/>
        <w:jc w:val="center"/>
      </w:pPr>
      <w:r>
        <w:rPr>
          <w:sz w:val="24"/>
        </w:rPr>
        <w:t xml:space="preserve">В ТРЕБОВАНИЯ К СТРУКТУРЕ ОФИЦИАЛЬНОГО САЙТА ОБРАЗОВАТЕЛЬНОЙ</w:t>
      </w:r>
    </w:p>
    <w:p>
      <w:pPr>
        <w:pStyle w:val="2"/>
        <w:jc w:val="center"/>
      </w:pPr>
      <w:r>
        <w:rPr>
          <w:sz w:val="24"/>
        </w:rPr>
        <w:t xml:space="preserve">ОРГАНИЗАЦИИ В ИНФОРМАЦИОННО-ТЕЛЕКОММУНИКАЦИОННОЙ СЕТИ</w:t>
      </w:r>
    </w:p>
    <w:p>
      <w:pPr>
        <w:pStyle w:val="2"/>
        <w:jc w:val="center"/>
      </w:pPr>
      <w:r>
        <w:rPr>
          <w:sz w:val="24"/>
        </w:rPr>
        <w:t xml:space="preserve">"ИНТЕРНЕТ" И ФОРМАТУ ПРЕДСТАВЛЕНИЯ ИНФОРМАЦИИ, УТВЕРЖДЕННЫЕ</w:t>
      </w:r>
    </w:p>
    <w:p>
      <w:pPr>
        <w:pStyle w:val="2"/>
        <w:jc w:val="center"/>
      </w:pPr>
      <w:r>
        <w:rPr>
          <w:sz w:val="24"/>
        </w:rPr>
        <w:t xml:space="preserve">ПРИКАЗОМ ФЕДЕРАЛЬНОЙ СЛУЖБЫ ПО НАДЗОРУ В СФЕРЕ ОБРАЗОВАНИЯ</w:t>
      </w:r>
    </w:p>
    <w:p>
      <w:pPr>
        <w:pStyle w:val="2"/>
        <w:jc w:val="center"/>
      </w:pPr>
      <w:r>
        <w:rPr>
          <w:sz w:val="24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Федеральный закон от 29.12.2012 N 273-ФЗ (ред. от 29.09.2025) &quot;Об образовании в Российской Федерации&quot; {КонсультантПлюс}">
        <w:r>
          <w:rPr>
            <w:sz w:val="24"/>
            <w:color w:val="0000ff"/>
          </w:rPr>
          <w:t xml:space="preserve">частью 3 статьи 29</w:t>
        </w:r>
      </w:hyperlink>
      <w:r>
        <w:rPr>
          <w:sz w:val="24"/>
        </w:rPr>
        <w:t xml:space="preserve"> Федерального закона от 29 декабря 2012 г. N 273-ФЗ "Об образовании в Российской Федерации", </w:t>
      </w:r>
      <w:hyperlink w:history="0" r:id="rId9" w:tooltip="Постановление Правительства РФ от 20.10.2021 N 1802 (ред. от 28.09.2023) &quot;Об утверждении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пунктом 18</w:t>
        </w:r>
      </w:hyperlink>
      <w:r>
        <w:rPr>
          <w:sz w:val="24"/>
        </w:rPr>
        <w:t xml:space="preserve">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организации, утвержденных постановлением Правительства Российской Федерации от 20 октября 2021 г. N 1802, </w:t>
      </w:r>
      <w:hyperlink w:history="0" r:id="rId10" w:tooltip="Постановление Правительства РФ от 08.05.2023 N 727 &quot;О внесении изменения в пункт 5 Правил размещения на официальном сайте образовательной организации в информационно-телекоммуникационной сети &quot;Интернет&quot; и обновления информации об образовательной организации&quot; {КонсультантПлюс}">
        <w:r>
          <w:rPr>
            <w:sz w:val="24"/>
            <w:color w:val="0000ff"/>
          </w:rPr>
          <w:t xml:space="preserve">пунктом 1</w:t>
        </w:r>
      </w:hyperlink>
      <w:r>
        <w:rPr>
          <w:sz w:val="24"/>
        </w:rPr>
        <w:t xml:space="preserve"> постановления Правительства Российской Федерации от 8 мая 2023 г. N 727 "О внесении изменения в пункт 5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организации", </w:t>
      </w:r>
      <w:hyperlink w:history="0" r:id="rId11" w:tooltip="Постановление Правительства РФ от 28.07.2018 N 885 (ред. от 07.03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(с изм. и доп., вступ. в силу с 01.04.2025) {КонсультантПлюс}">
        <w:r>
          <w:rPr>
            <w:sz w:val="24"/>
            <w:color w:val="0000ff"/>
          </w:rPr>
          <w:t xml:space="preserve">подпунктом 5.2.17(6) пункта 5</w:t>
        </w:r>
      </w:hyperlink>
      <w:r>
        <w:rPr>
          <w:sz w:val="24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3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12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4"/>
            <w:color w:val="0000ff"/>
          </w:rPr>
          <w:t xml:space="preserve">Требования</w:t>
        </w:r>
      </w:hyperlink>
      <w:r>
        <w:rPr>
          <w:sz w:val="24"/>
        </w:rPr>
        <w:t xml:space="preserve">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 (зарегистрирован Министерством юстиции Российской Федерации 28 ноября 2023 г., регистрационный N 76133).</w:t>
      </w:r>
    </w:p>
    <w:bookmarkStart w:id="18" w:name="P18"/>
    <w:bookmarkEnd w:id="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приказ вступает в силу с 1 марта 2026 г. и действует до 1 марта 2028 г., за исключением </w:t>
      </w:r>
      <w:hyperlink w:history="0" w:anchor="P58" w:tooltip="7. Пункт 21 признать утратившим силу.">
        <w:r>
          <w:rPr>
            <w:sz w:val="24"/>
            <w:color w:val="0000ff"/>
          </w:rPr>
          <w:t xml:space="preserve">пункта 7</w:t>
        </w:r>
      </w:hyperlink>
      <w:r>
        <w:rPr>
          <w:sz w:val="24"/>
        </w:rPr>
        <w:t xml:space="preserve"> изменений, утвержденных настоящим приказом, который вступает в силу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Руководитель</w:t>
      </w:r>
    </w:p>
    <w:p>
      <w:pPr>
        <w:pStyle w:val="0"/>
        <w:jc w:val="right"/>
      </w:pPr>
      <w:r>
        <w:rPr>
          <w:sz w:val="24"/>
        </w:rPr>
        <w:t xml:space="preserve">А.А.МУЗАЕВ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4"/>
        </w:rPr>
        <w:t xml:space="preserve">по надзору в сфере</w:t>
      </w:r>
    </w:p>
    <w:p>
      <w:pPr>
        <w:pStyle w:val="0"/>
        <w:jc w:val="right"/>
      </w:pPr>
      <w:r>
        <w:rPr>
          <w:sz w:val="24"/>
        </w:rPr>
        <w:t xml:space="preserve">образования и науки</w:t>
      </w:r>
    </w:p>
    <w:p>
      <w:pPr>
        <w:pStyle w:val="0"/>
        <w:jc w:val="right"/>
      </w:pPr>
      <w:r>
        <w:rPr>
          <w:sz w:val="24"/>
        </w:rPr>
        <w:t xml:space="preserve">от 03.07.2025 N 1353</w:t>
      </w:r>
    </w:p>
    <w:p>
      <w:pPr>
        <w:pStyle w:val="0"/>
        <w:jc w:val="both"/>
      </w:pPr>
      <w:r>
        <w:rPr>
          <w:sz w:val="24"/>
        </w:rPr>
      </w:r>
    </w:p>
    <w:bookmarkStart w:id="33" w:name="P33"/>
    <w:bookmarkEnd w:id="33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ТРЕБОВАНИЯ К СТРУКТУРЕ</w:t>
      </w:r>
    </w:p>
    <w:p>
      <w:pPr>
        <w:pStyle w:val="2"/>
        <w:jc w:val="center"/>
      </w:pPr>
      <w:r>
        <w:rPr>
          <w:sz w:val="24"/>
        </w:rPr>
        <w:t xml:space="preserve">ОФИЦИАЛЬНОГО САЙТА ОБРАЗОВАТЕЛЬНОЙ ОРГАНИЗАЦИИ</w:t>
      </w:r>
    </w:p>
    <w:p>
      <w:pPr>
        <w:pStyle w:val="2"/>
        <w:jc w:val="center"/>
      </w:pPr>
      <w:r>
        <w:rPr>
          <w:sz w:val="24"/>
        </w:rPr>
        <w:t xml:space="preserve">В ИНФОРМАЦИОННО-ТЕЛЕКОММУНИКАЦИОННОЙ СЕТИ "ИНТЕРНЕТ"</w:t>
      </w:r>
    </w:p>
    <w:p>
      <w:pPr>
        <w:pStyle w:val="2"/>
        <w:jc w:val="center"/>
      </w:pPr>
      <w:r>
        <w:rPr>
          <w:sz w:val="24"/>
        </w:rPr>
        <w:t xml:space="preserve">И ФОРМАТУ ПРЕДСТАВЛЕНИЯ ИНФОРМАЦИИ, УТВЕРЖДЕННЫЕ ПРИКАЗОМ</w:t>
      </w:r>
    </w:p>
    <w:p>
      <w:pPr>
        <w:pStyle w:val="2"/>
        <w:jc w:val="center"/>
      </w:pPr>
      <w:r>
        <w:rPr>
          <w:sz w:val="24"/>
        </w:rPr>
        <w:t xml:space="preserve">ФЕДЕРАЛЬНОЙ СЛУЖБЫ ПО НАДЗОРУ В СФЕРЕ ОБРАЗОВАНИЯ</w:t>
      </w:r>
    </w:p>
    <w:p>
      <w:pPr>
        <w:pStyle w:val="2"/>
        <w:jc w:val="center"/>
      </w:pPr>
      <w:r>
        <w:rPr>
          <w:sz w:val="24"/>
        </w:rPr>
        <w:t xml:space="preserve">И НАУКИ ОТ 4 АВГУСТА 2023 Г. N 1493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r:id="rId13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 "и" пункта 7</w:t>
        </w:r>
      </w:hyperlink>
      <w:r>
        <w:rPr>
          <w:sz w:val="24"/>
        </w:rPr>
        <w:t xml:space="preserve"> признать утратившим силу.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1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 1 пункта 10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</w:t>
      </w:r>
      <w:hyperlink w:history="0" r:id="rId1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подпунктом "д"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"д) о наличии или об отсутствии государственной аккредитации образовательной деятельности по реализуемым образовательным программам, за исключением образовательных программ дошкольного образования, программ подготовки научных и научно-педагогических кадров в аспирантуре (адъюнктуре), образовательных программ, реализуемых в соответствии с федеральным государственным образовательным стандартом образования обучающихся с нарушением интеллекта, основных программ профессионального обучения, дополнительных образовательных программ (выписке из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&lt;7(1)&gt;;";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</w:t>
      </w:r>
      <w:hyperlink w:history="0" r:id="rId16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сноской 7(1) следующего содержания: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"&lt;7(1)&gt; </w:t>
      </w:r>
      <w:hyperlink w:history="0" r:id="rId17" w:tooltip="Постановление Правительства РФ от 10.04.2023 N 577 &quot;Об утверждении Правил формирования и ведения государственной информационной системы &quot;Реестр организаций, осуществляющих образовательную деятельность по имеющим государственную аккредитацию образовательным программам&quot; и о признании утратившим силу постановления Правительства Российской Федерации от 24 мая 2013 г. N 438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10 апреля 2023 г. N 577 "Об утверждении Правил формирования и ведения государственной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 и о признании утратившим силу постановления Правительства Российской Федерации от 24 мая 2013 г. N 438".".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</w:t>
      </w:r>
      <w:hyperlink w:history="0" r:id="rId18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пункте 10</w:t>
        </w:r>
      </w:hyperlink>
      <w:r>
        <w:rPr>
          <w:sz w:val="24"/>
        </w:rPr>
        <w:t xml:space="preserve">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в </w:t>
      </w:r>
      <w:hyperlink w:history="0" r:id="rId19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подпункте 1</w:t>
        </w:r>
      </w:hyperlink>
      <w:r>
        <w:rPr>
          <w:sz w:val="24"/>
        </w:rPr>
        <w:t xml:space="preserve"> слова "в форме" заменить словами "в виде";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 </w:t>
      </w:r>
      <w:hyperlink w:history="0" r:id="rId20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подпункте 3</w:t>
        </w:r>
      </w:hyperlink>
      <w:r>
        <w:rPr>
          <w:sz w:val="24"/>
        </w:rPr>
        <w:t xml:space="preserve"> слова "в форме" заменить словами "в виде";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в </w:t>
      </w:r>
      <w:hyperlink w:history="0" r:id="rId21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подпункте 5</w:t>
        </w:r>
      </w:hyperlink>
      <w:r>
        <w:rPr>
          <w:sz w:val="24"/>
        </w:rPr>
        <w:t xml:space="preserve"> слова "в форме" заменить словами "в виде";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</w:t>
      </w:r>
      <w:hyperlink w:history="0" r:id="rId22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подпункт 6</w:t>
        </w:r>
      </w:hyperlink>
      <w:r>
        <w:rPr>
          <w:sz w:val="24"/>
        </w:rPr>
        <w:t xml:space="preserve"> после слов "и отчисления" дополнить словами "(в виде электронного документа)".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</w:t>
      </w:r>
      <w:hyperlink w:history="0" r:id="rId23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Абзац первый пункта 12</w:t>
        </w:r>
      </w:hyperlink>
      <w:r>
        <w:rPr>
          <w:sz w:val="24"/>
        </w:rPr>
        <w:t xml:space="preserve"> изложить в следующей редакции: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"12. Подраздел "Педагогический состав" должен содержать следующую информацию о персональном составе педагогических работников каждой реализуемой образовательной программы в виде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настоящем пункте:".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В </w:t>
      </w:r>
      <w:hyperlink w:history="0" r:id="rId24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абзаце 5 пункта 15</w:t>
        </w:r>
      </w:hyperlink>
      <w:r>
        <w:rPr>
          <w:sz w:val="24"/>
        </w:rPr>
        <w:t xml:space="preserve"> слова "в форме" заменить словами "в виде".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В </w:t>
      </w:r>
      <w:hyperlink w:history="0" r:id="rId25" w:tooltip="Приказ Рособрнадзора от 04.08.2023 N 1493 (ред. от 03.07.2025)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------------ Редакция с изменениями, не вступившими в силу {КонсультантПлюс}">
        <w:r>
          <w:rPr>
            <w:sz w:val="24"/>
            <w:color w:val="0000ff"/>
          </w:rPr>
          <w:t xml:space="preserve">абзаце шестом пункта 20</w:t>
        </w:r>
      </w:hyperlink>
      <w:r>
        <w:rPr>
          <w:sz w:val="24"/>
        </w:rPr>
        <w:t xml:space="preserve"> слова "официально опубликованным" исключить.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П. 7 </w:t>
            </w:r>
            <w:hyperlink w:history="0" w:anchor="P18" w:tooltip="2. Настоящий приказ вступает в силу с 1 марта 2026 г. и действует до 1 марта 2028 г., за исключением пункта 7 изменений, утвержденных настоящим приказом, который вступает в силу по истечении 10 дней после дня его официального опубликования.">
              <w:r>
                <w:rPr>
                  <w:sz w:val="24"/>
                  <w:color w:val="0000ff"/>
                </w:rPr>
                <w:t xml:space="preserve">вступает</w:t>
              </w:r>
            </w:hyperlink>
            <w:r>
              <w:rPr>
                <w:sz w:val="24"/>
                <w:color w:val="392c69"/>
              </w:rPr>
              <w:t xml:space="preserve"> в силу с 25.10.2025.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bookmarkStart w:id="58" w:name="P58"/>
    <w:bookmarkEnd w:id="58"/>
    <w:p>
      <w:pPr>
        <w:pStyle w:val="0"/>
        <w:spacing w:before="300" w:lineRule="auto"/>
        <w:ind w:firstLine="540"/>
        <w:jc w:val="both"/>
      </w:pPr>
      <w:r>
        <w:rPr>
          <w:sz w:val="24"/>
        </w:rPr>
        <w:t xml:space="preserve">7. </w:t>
      </w:r>
      <w:hyperlink w:history="0" r:id="rId26" w:tooltip="Приказ Рособрнадзора от 04.08.2023 N 1493 &quot;Об утверждении Требований к структуре официального сайта образовательной организации в информационно-телекоммуникационной сети &quot;Интернет&quot; и формату представления информации&quot; (Зарегистрировано в Минюсте России 28.11.2023 N 76133) {КонсультантПлюс}">
        <w:r>
          <w:rPr>
            <w:sz w:val="24"/>
            <w:color w:val="0000ff"/>
          </w:rPr>
          <w:t xml:space="preserve">Пункт 21</w:t>
        </w:r>
      </w:hyperlink>
      <w:r>
        <w:rPr>
          <w:sz w:val="24"/>
        </w:rPr>
        <w:t xml:space="preserve"> признать утратившим силу.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Рособрнадзора от 03.07.2025 N 1353</w:t>
            <w:br/>
            <w:t>"О внесении изменений в Требования к структуре официального сайта образователь...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24.10.2025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15575&amp;date=24.10.2025&amp;dst=862&amp;field=134&amp;demo=2" TargetMode = "External"/><Relationship Id="rId9" Type="http://schemas.openxmlformats.org/officeDocument/2006/relationships/hyperlink" Target="https://login.consultant.ru/link/?req=doc&amp;base=LAW&amp;n=458511&amp;date=24.10.2025&amp;dst=100066&amp;field=134&amp;demo=2" TargetMode = "External"/><Relationship Id="rId10" Type="http://schemas.openxmlformats.org/officeDocument/2006/relationships/hyperlink" Target="https://login.consultant.ru/link/?req=doc&amp;base=LAW&amp;n=446789&amp;date=24.10.2025&amp;dst=100005&amp;field=134&amp;demo=2" TargetMode = "External"/><Relationship Id="rId11" Type="http://schemas.openxmlformats.org/officeDocument/2006/relationships/hyperlink" Target="https://login.consultant.ru/link/?req=doc&amp;base=LAW&amp;n=500550&amp;date=24.10.2025&amp;dst=33&amp;field=134&amp;demo=2" TargetMode = "External"/><Relationship Id="rId12" Type="http://schemas.openxmlformats.org/officeDocument/2006/relationships/hyperlink" Target="https://login.consultant.ru/link/?req=doc&amp;base=LAW&amp;n=463082&amp;date=24.10.2025&amp;dst=100015&amp;field=134&amp;demo=2" TargetMode = "External"/><Relationship Id="rId13" Type="http://schemas.openxmlformats.org/officeDocument/2006/relationships/hyperlink" Target="https://login.consultant.ru/link/?req=doc&amp;base=LAW&amp;n=516580&amp;date=24.10.2025&amp;dst=100050&amp;field=134&amp;demo=2" TargetMode = "External"/><Relationship Id="rId14" Type="http://schemas.openxmlformats.org/officeDocument/2006/relationships/hyperlink" Target="https://login.consultant.ru/link/?req=doc&amp;base=LAW&amp;n=516580&amp;date=24.10.2025&amp;dst=100073&amp;field=134&amp;demo=2" TargetMode = "External"/><Relationship Id="rId15" Type="http://schemas.openxmlformats.org/officeDocument/2006/relationships/hyperlink" Target="https://login.consultant.ru/link/?req=doc&amp;base=LAW&amp;n=516580&amp;date=24.10.2025&amp;dst=100073&amp;field=134&amp;demo=2" TargetMode = "External"/><Relationship Id="rId16" Type="http://schemas.openxmlformats.org/officeDocument/2006/relationships/hyperlink" Target="https://login.consultant.ru/link/?req=doc&amp;base=LAW&amp;n=516580&amp;date=24.10.2025&amp;dst=100073&amp;field=134&amp;demo=2" TargetMode = "External"/><Relationship Id="rId17" Type="http://schemas.openxmlformats.org/officeDocument/2006/relationships/hyperlink" Target="https://login.consultant.ru/link/?req=doc&amp;base=LAW&amp;n=444428&amp;date=24.10.2025&amp;demo=2" TargetMode = "External"/><Relationship Id="rId18" Type="http://schemas.openxmlformats.org/officeDocument/2006/relationships/hyperlink" Target="https://login.consultant.ru/link/?req=doc&amp;base=LAW&amp;n=516580&amp;date=24.10.2025&amp;dst=100072&amp;field=134&amp;demo=2" TargetMode = "External"/><Relationship Id="rId19" Type="http://schemas.openxmlformats.org/officeDocument/2006/relationships/hyperlink" Target="https://login.consultant.ru/link/?req=doc&amp;base=LAW&amp;n=516580&amp;date=24.10.2025&amp;dst=100073&amp;field=134&amp;demo=2" TargetMode = "External"/><Relationship Id="rId20" Type="http://schemas.openxmlformats.org/officeDocument/2006/relationships/hyperlink" Target="https://login.consultant.ru/link/?req=doc&amp;base=LAW&amp;n=516580&amp;date=24.10.2025&amp;dst=100083&amp;field=134&amp;demo=2" TargetMode = "External"/><Relationship Id="rId21" Type="http://schemas.openxmlformats.org/officeDocument/2006/relationships/hyperlink" Target="https://login.consultant.ru/link/?req=doc&amp;base=LAW&amp;n=516580&amp;date=24.10.2025&amp;dst=100089&amp;field=134&amp;demo=2" TargetMode = "External"/><Relationship Id="rId22" Type="http://schemas.openxmlformats.org/officeDocument/2006/relationships/hyperlink" Target="https://login.consultant.ru/link/?req=doc&amp;base=LAW&amp;n=516580&amp;date=24.10.2025&amp;dst=100092&amp;field=134&amp;demo=2" TargetMode = "External"/><Relationship Id="rId23" Type="http://schemas.openxmlformats.org/officeDocument/2006/relationships/hyperlink" Target="https://login.consultant.ru/link/?req=doc&amp;base=LAW&amp;n=516580&amp;date=24.10.2025&amp;dst=100105&amp;field=134&amp;demo=2" TargetMode = "External"/><Relationship Id="rId24" Type="http://schemas.openxmlformats.org/officeDocument/2006/relationships/hyperlink" Target="https://login.consultant.ru/link/?req=doc&amp;base=LAW&amp;n=516580&amp;date=24.10.2025&amp;dst=100143&amp;field=134&amp;demo=2" TargetMode = "External"/><Relationship Id="rId25" Type="http://schemas.openxmlformats.org/officeDocument/2006/relationships/hyperlink" Target="https://login.consultant.ru/link/?req=doc&amp;base=LAW&amp;n=516580&amp;date=24.10.2025&amp;dst=100177&amp;field=134&amp;demo=2" TargetMode = "External"/><Relationship Id="rId26" Type="http://schemas.openxmlformats.org/officeDocument/2006/relationships/hyperlink" Target="https://login.consultant.ru/link/?req=doc&amp;base=LAW&amp;n=463082&amp;date=24.10.2025&amp;dst=100179&amp;field=134&amp;demo=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03.07.2025 N 1353
"О внесении изменений в Требования к структуре официального сайта образовательной организации в информационно-телекоммуникационной сети "Интернет" и формату представления информации, утвержденные приказом Федеральной службы по надзору в сфере образования и науки от 4 августа 2023 г. N 1493"
(Зарегистрировано в Минюсте России 10.10.2025 N 83827)</dc:title>
  <dcterms:created xsi:type="dcterms:W3CDTF">2025-10-24T01:23:55Z</dcterms:created>
</cp:coreProperties>
</file>